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78" w:rsidRDefault="00DC2778" w:rsidP="00D97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D1CAD" w:rsidRDefault="00CD1CAD" w:rsidP="00CD1CAD">
      <w:pPr>
        <w:tabs>
          <w:tab w:val="center" w:pos="7371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145. stavka 2. Statuta Grada Zagreba (Službeni glasnik Grada Zagreba 19/99, 19/01, 20/01 - pročišćeni tekst, 10/04, 18/05, 2/06, 18/06, 7/09, 16/09, 25/09, 10/10, 4/13, 24/13 i 2/15), članka 32. stavka 4. i članka 44. stavka 1. Odluke o komunalnom redu (Službeni glasnik Grada Zagreba 3/14, 16/14, 22/14 i 25/15), gradonačelnik Grada Zagreba, ___________ 2016., donosi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izmjeni i dopuni Pravilnika 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i uvjetima postavljanja te vanjskom izgledu kioska, pokretnih naprava i privremenih građevina</w:t>
      </w:r>
    </w:p>
    <w:p w:rsidR="00CD1CAD" w:rsidRPr="004E13A7" w:rsidRDefault="00CD1CAD" w:rsidP="00CD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Pravilniku o načinu i uvjetima postavljanja te vanjskom izgledu kioska, pokretnih naprava i privremenih građevina (Službeni glasnik Grada Zagreba 16/15) u članku 16. alineja 8. mijenja se i glasi: </w:t>
      </w:r>
    </w:p>
    <w:p w:rsidR="00CD1CAD" w:rsidRPr="004E13A7" w:rsidRDefault="00CD1CAD" w:rsidP="00CD1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3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„- </w:t>
      </w:r>
      <w:r w:rsidRPr="004E13A7">
        <w:rPr>
          <w:rFonts w:ascii="Times New Roman" w:hAnsi="Times New Roman" w:cs="Times New Roman"/>
          <w:sz w:val="24"/>
          <w:szCs w:val="24"/>
        </w:rPr>
        <w:t>pokretne naprave</w:t>
      </w:r>
      <w:r w:rsidR="00320678" w:rsidRPr="004E13A7">
        <w:rPr>
          <w:rFonts w:ascii="Times New Roman" w:hAnsi="Times New Roman" w:cs="Times New Roman"/>
          <w:sz w:val="24"/>
          <w:szCs w:val="24"/>
        </w:rPr>
        <w:t xml:space="preserve"> </w:t>
      </w:r>
      <w:r w:rsidRPr="004E13A7">
        <w:rPr>
          <w:rFonts w:ascii="Times New Roman" w:hAnsi="Times New Roman" w:cs="Times New Roman"/>
          <w:sz w:val="24"/>
          <w:szCs w:val="24"/>
        </w:rPr>
        <w:t xml:space="preserve">– cirkuski šatori, lunaparkovi, zabavne radnje i slično mogu se postavljati ako gradonačelnik na prijedlog </w:t>
      </w:r>
      <w:r w:rsidRPr="004E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gradskog upravnog tijela nadležnog za gospodarstvo </w:t>
      </w:r>
      <w:r w:rsidRPr="004E13A7">
        <w:rPr>
          <w:rFonts w:ascii="Times New Roman" w:hAnsi="Times New Roman" w:cs="Times New Roman"/>
          <w:sz w:val="24"/>
          <w:szCs w:val="24"/>
        </w:rPr>
        <w:t>zaključkom utvrdi da je njihovo postavljanje od interesa za Grad Zagreb, a postavljaju se na lokacije koje estetski i prostorno mogu prihvatiti takve sadržaje i na primjerenoj udaljenosti od stambenih zgrada i drugih objekata (najmanje 500 m).“</w:t>
      </w:r>
    </w:p>
    <w:p w:rsidR="00CD1CAD" w:rsidRPr="004E13A7" w:rsidRDefault="00CD1CAD" w:rsidP="00CD1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D1CAD" w:rsidRPr="004E13A7" w:rsidRDefault="00CD1CAD" w:rsidP="00CD1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3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17. </w:t>
      </w:r>
      <w:r w:rsidRPr="004E13A7">
        <w:rPr>
          <w:rFonts w:ascii="Times New Roman" w:hAnsi="Times New Roman" w:cs="Times New Roman"/>
          <w:sz w:val="24"/>
          <w:szCs w:val="24"/>
        </w:rPr>
        <w:t xml:space="preserve">iza alineje 7. dodaje </w:t>
      </w:r>
      <w:r w:rsidRPr="00D475D4">
        <w:rPr>
          <w:rFonts w:ascii="Times New Roman" w:hAnsi="Times New Roman" w:cs="Times New Roman"/>
          <w:sz w:val="24"/>
          <w:szCs w:val="24"/>
        </w:rPr>
        <w:t xml:space="preserve">se </w:t>
      </w:r>
      <w:r w:rsidR="00F16F28" w:rsidRPr="00D475D4">
        <w:rPr>
          <w:rFonts w:ascii="Times New Roman" w:hAnsi="Times New Roman" w:cs="Times New Roman"/>
          <w:sz w:val="24"/>
          <w:szCs w:val="24"/>
        </w:rPr>
        <w:t xml:space="preserve">nova </w:t>
      </w:r>
      <w:r w:rsidRPr="00D475D4">
        <w:rPr>
          <w:rFonts w:ascii="Times New Roman" w:hAnsi="Times New Roman" w:cs="Times New Roman"/>
          <w:sz w:val="24"/>
          <w:szCs w:val="24"/>
        </w:rPr>
        <w:t>alineja</w:t>
      </w:r>
      <w:r w:rsidRPr="004E13A7">
        <w:rPr>
          <w:rFonts w:ascii="Times New Roman" w:hAnsi="Times New Roman" w:cs="Times New Roman"/>
          <w:sz w:val="24"/>
          <w:szCs w:val="24"/>
        </w:rPr>
        <w:t xml:space="preserve"> 8. koja glasi:</w:t>
      </w:r>
    </w:p>
    <w:p w:rsidR="00CD1CAD" w:rsidRPr="004E13A7" w:rsidRDefault="00CD1CAD" w:rsidP="00CD1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3A7">
        <w:rPr>
          <w:rFonts w:ascii="Times New Roman" w:hAnsi="Times New Roman" w:cs="Times New Roman"/>
          <w:sz w:val="24"/>
          <w:szCs w:val="24"/>
        </w:rPr>
        <w:t>„- za postavljanje cirkuskog šatora, lunaparka, zabavne radnje i sličnog potrebno je priložiti i uvjerenje ovlaštene osobe o sigurnosti naprave.“</w:t>
      </w:r>
    </w:p>
    <w:p w:rsidR="00CD1CAD" w:rsidRPr="004E13A7" w:rsidRDefault="00CD1CAD" w:rsidP="00CD1C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13A7">
        <w:rPr>
          <w:rFonts w:ascii="Times New Roman" w:hAnsi="Times New Roman" w:cs="Times New Roman"/>
          <w:sz w:val="24"/>
          <w:szCs w:val="24"/>
        </w:rPr>
        <w:t>Dosadašnja alineja 8. postaje alineja 9.</w:t>
      </w:r>
    </w:p>
    <w:p w:rsidR="00CD1CAD" w:rsidRPr="004E13A7" w:rsidRDefault="00CD1CAD" w:rsidP="00CD1CAD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CD1CAD" w:rsidRPr="004E13A7" w:rsidRDefault="00CD1CAD" w:rsidP="00CD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D1CAD" w:rsidRPr="004E13A7" w:rsidRDefault="00CD1CAD" w:rsidP="00CD1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Službenom glasniku Grada Zagreba.</w:t>
      </w:r>
    </w:p>
    <w:p w:rsidR="00CD1CAD" w:rsidRPr="004E13A7" w:rsidRDefault="00CD1CAD" w:rsidP="00CD1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CD1CAD" w:rsidRPr="004E13A7" w:rsidRDefault="00CD1CAD" w:rsidP="00CD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CD1CAD" w:rsidRPr="004E13A7" w:rsidRDefault="00CD1CAD" w:rsidP="00CD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CD1CAD" w:rsidRPr="004E13A7" w:rsidRDefault="00CD1CAD" w:rsidP="00CD1CAD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:rsidR="00CD1CAD" w:rsidRPr="004E13A7" w:rsidRDefault="00CD1CAD" w:rsidP="00CD1CAD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Zagreba</w:t>
      </w:r>
    </w:p>
    <w:p w:rsidR="00E14675" w:rsidRPr="004E13A7" w:rsidRDefault="00E14675" w:rsidP="00CD1CAD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1CAD" w:rsidRPr="004E13A7" w:rsidRDefault="00CD1CAD" w:rsidP="00CD1CAD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3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Bandić, dipl. politolog</w:t>
      </w:r>
    </w:p>
    <w:p w:rsidR="00DC2778" w:rsidRPr="004E13A7" w:rsidRDefault="00DC2778" w:rsidP="005D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C2778" w:rsidRPr="004E13A7" w:rsidRDefault="00DC2778" w:rsidP="005D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14675" w:rsidRPr="004E13A7" w:rsidRDefault="00E14675" w:rsidP="005D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C2778" w:rsidRDefault="00DC2778" w:rsidP="00D97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bookmarkEnd w:id="0"/>
    </w:p>
    <w:sectPr w:rsidR="00DC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3683B"/>
    <w:rsid w:val="00036CB9"/>
    <w:rsid w:val="00073582"/>
    <w:rsid w:val="000A03FC"/>
    <w:rsid w:val="00103148"/>
    <w:rsid w:val="001214F9"/>
    <w:rsid w:val="00127EAF"/>
    <w:rsid w:val="001965DE"/>
    <w:rsid w:val="001B2B8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4A6024"/>
    <w:rsid w:val="004C64FA"/>
    <w:rsid w:val="004E13A7"/>
    <w:rsid w:val="00520D7B"/>
    <w:rsid w:val="00540C42"/>
    <w:rsid w:val="005A7498"/>
    <w:rsid w:val="005C3DF7"/>
    <w:rsid w:val="005D1254"/>
    <w:rsid w:val="005D7770"/>
    <w:rsid w:val="006479D0"/>
    <w:rsid w:val="006617A1"/>
    <w:rsid w:val="006A00BC"/>
    <w:rsid w:val="006B6012"/>
    <w:rsid w:val="006C162C"/>
    <w:rsid w:val="007438EE"/>
    <w:rsid w:val="00743AF6"/>
    <w:rsid w:val="007C7D72"/>
    <w:rsid w:val="00873DF9"/>
    <w:rsid w:val="008A0AC7"/>
    <w:rsid w:val="008D623A"/>
    <w:rsid w:val="008D6432"/>
    <w:rsid w:val="00943CFE"/>
    <w:rsid w:val="0094688F"/>
    <w:rsid w:val="0094707F"/>
    <w:rsid w:val="0099064F"/>
    <w:rsid w:val="009D08BB"/>
    <w:rsid w:val="00A7188C"/>
    <w:rsid w:val="00A9029C"/>
    <w:rsid w:val="00B62EF4"/>
    <w:rsid w:val="00C159F2"/>
    <w:rsid w:val="00C6116B"/>
    <w:rsid w:val="00C83606"/>
    <w:rsid w:val="00C87EED"/>
    <w:rsid w:val="00CA5440"/>
    <w:rsid w:val="00CD1CAD"/>
    <w:rsid w:val="00D001EF"/>
    <w:rsid w:val="00D475D4"/>
    <w:rsid w:val="00D8458C"/>
    <w:rsid w:val="00D975EB"/>
    <w:rsid w:val="00DC2778"/>
    <w:rsid w:val="00DF33E9"/>
    <w:rsid w:val="00E14675"/>
    <w:rsid w:val="00E35509"/>
    <w:rsid w:val="00E56455"/>
    <w:rsid w:val="00F16F28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827C"/>
  <w15:docId w15:val="{62929020-7570-4D9E-B6A5-F6306186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3</cp:revision>
  <cp:lastPrinted>2016-06-01T13:21:00Z</cp:lastPrinted>
  <dcterms:created xsi:type="dcterms:W3CDTF">2016-06-01T13:20:00Z</dcterms:created>
  <dcterms:modified xsi:type="dcterms:W3CDTF">2016-06-01T13:22:00Z</dcterms:modified>
</cp:coreProperties>
</file>